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spacing w:beforeLines="50" w:afterLines="50"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Hlk91497489"/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ascii="黑体" w:hAnsi="黑体" w:eastAsia="黑体" w:cs="黑体"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年山西省高校大学生“超星杯”书评大赛</w:t>
      </w:r>
    </w:p>
    <w:p>
      <w:pPr>
        <w:spacing w:beforeLines="50" w:afterLines="50"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推荐书目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【1】</w:t>
      </w:r>
      <w:r>
        <w:rPr>
          <w:rFonts w:hint="eastAsia" w:ascii="仿宋" w:hAnsi="仿宋" w:eastAsia="仿宋" w:cs="黑体"/>
          <w:bCs/>
          <w:sz w:val="28"/>
          <w:szCs w:val="28"/>
        </w:rPr>
        <w:tab/>
      </w:r>
      <w:r>
        <w:rPr>
          <w:rFonts w:hint="eastAsia" w:ascii="仿宋" w:hAnsi="仿宋" w:eastAsia="仿宋" w:cs="黑体"/>
          <w:bCs/>
          <w:sz w:val="28"/>
          <w:szCs w:val="28"/>
        </w:rPr>
        <w:t>中央党校采访实录编辑室. 《习近平的七年知青岁月》 中共中央党校出版社，2017.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【2】</w:t>
      </w:r>
      <w:r>
        <w:rPr>
          <w:rFonts w:hint="eastAsia" w:ascii="仿宋" w:hAnsi="仿宋" w:eastAsia="仿宋" w:cs="黑体"/>
          <w:bCs/>
          <w:sz w:val="28"/>
          <w:szCs w:val="28"/>
        </w:rPr>
        <w:tab/>
      </w:r>
      <w:r>
        <w:rPr>
          <w:rFonts w:hint="eastAsia" w:ascii="仿宋" w:hAnsi="仿宋" w:eastAsia="仿宋" w:cs="黑体"/>
          <w:bCs/>
          <w:sz w:val="28"/>
          <w:szCs w:val="28"/>
        </w:rPr>
        <w:t>习近平.《论中国共产党历史》中央文献出版社，2021.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【3】</w:t>
      </w:r>
      <w:r>
        <w:rPr>
          <w:rFonts w:hint="eastAsia" w:ascii="仿宋" w:hAnsi="仿宋" w:eastAsia="仿宋" w:cs="黑体"/>
          <w:bCs/>
          <w:sz w:val="28"/>
          <w:szCs w:val="28"/>
        </w:rPr>
        <w:tab/>
      </w:r>
      <w:r>
        <w:rPr>
          <w:rFonts w:hint="eastAsia" w:ascii="仿宋" w:hAnsi="仿宋" w:eastAsia="仿宋" w:cs="黑体"/>
          <w:bCs/>
          <w:sz w:val="28"/>
          <w:szCs w:val="28"/>
        </w:rPr>
        <w:t>马克思.《资本论》邵新顺编译. 中国工人出版社，2015.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【4】</w:t>
      </w:r>
      <w:r>
        <w:rPr>
          <w:rFonts w:hint="eastAsia" w:ascii="仿宋" w:hAnsi="仿宋" w:eastAsia="仿宋" w:cs="黑体"/>
          <w:bCs/>
          <w:sz w:val="28"/>
          <w:szCs w:val="28"/>
        </w:rPr>
        <w:tab/>
      </w:r>
      <w:r>
        <w:rPr>
          <w:rFonts w:hint="eastAsia" w:ascii="仿宋" w:hAnsi="仿宋" w:eastAsia="仿宋" w:cs="黑体"/>
          <w:bCs/>
          <w:sz w:val="28"/>
          <w:szCs w:val="28"/>
        </w:rPr>
        <w:t>刘统.《火种：寻找中国复兴之路》上海人民出版社，2020.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【5】</w:t>
      </w:r>
      <w:r>
        <w:rPr>
          <w:rFonts w:hint="eastAsia" w:ascii="仿宋" w:hAnsi="仿宋" w:eastAsia="仿宋" w:cs="黑体"/>
          <w:bCs/>
          <w:sz w:val="28"/>
          <w:szCs w:val="28"/>
        </w:rPr>
        <w:tab/>
      </w:r>
      <w:r>
        <w:rPr>
          <w:rFonts w:hint="eastAsia" w:ascii="仿宋" w:hAnsi="仿宋" w:eastAsia="仿宋" w:cs="黑体"/>
          <w:bCs/>
          <w:sz w:val="28"/>
          <w:szCs w:val="28"/>
        </w:rPr>
        <w:t>中共四川省委党史研究室.《红军长征在四川图志（上下）》四川人民出版社，2016.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【6】</w:t>
      </w:r>
      <w:r>
        <w:rPr>
          <w:rFonts w:hint="eastAsia" w:ascii="仿宋" w:hAnsi="仿宋" w:eastAsia="仿宋" w:cs="黑体"/>
          <w:bCs/>
          <w:sz w:val="28"/>
          <w:szCs w:val="28"/>
        </w:rPr>
        <w:tab/>
      </w:r>
      <w:r>
        <w:rPr>
          <w:rFonts w:hint="eastAsia" w:ascii="仿宋" w:hAnsi="仿宋" w:eastAsia="仿宋" w:cs="黑体"/>
          <w:bCs/>
          <w:sz w:val="28"/>
          <w:szCs w:val="28"/>
        </w:rPr>
        <w:t>埃德加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斯诺</w:t>
      </w:r>
      <w:r>
        <w:rPr>
          <w:rFonts w:hint="eastAsia" w:ascii="仿宋" w:hAnsi="仿宋" w:eastAsia="仿宋" w:cs="黑体"/>
          <w:bCs/>
          <w:sz w:val="28"/>
          <w:szCs w:val="28"/>
        </w:rPr>
        <w:t>.《红星照耀中国》作家出版社，2012.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【7】</w:t>
      </w:r>
      <w:r>
        <w:rPr>
          <w:rFonts w:hint="eastAsia" w:ascii="仿宋" w:hAnsi="仿宋" w:eastAsia="仿宋" w:cs="黑体"/>
          <w:bCs/>
          <w:sz w:val="28"/>
          <w:szCs w:val="28"/>
        </w:rPr>
        <w:tab/>
      </w:r>
      <w:r>
        <w:rPr>
          <w:rFonts w:hint="eastAsia" w:ascii="仿宋" w:hAnsi="仿宋" w:eastAsia="仿宋" w:cs="黑体"/>
          <w:bCs/>
          <w:sz w:val="28"/>
          <w:szCs w:val="28"/>
        </w:rPr>
        <w:t>彭凯平.《活出心花怒放的人生》中信出版社，2020.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【8】</w:t>
      </w:r>
      <w:r>
        <w:rPr>
          <w:rFonts w:hint="eastAsia" w:ascii="仿宋" w:hAnsi="仿宋" w:eastAsia="仿宋" w:cs="黑体"/>
          <w:bCs/>
          <w:sz w:val="28"/>
          <w:szCs w:val="28"/>
        </w:rPr>
        <w:tab/>
      </w:r>
      <w:r>
        <w:rPr>
          <w:rFonts w:hint="eastAsia" w:ascii="仿宋" w:hAnsi="仿宋" w:eastAsia="仿宋" w:cs="黑体"/>
          <w:bCs/>
          <w:sz w:val="28"/>
          <w:szCs w:val="28"/>
        </w:rPr>
        <w:t xml:space="preserve">杜维明.《中庸》洞见.人民出版社，2008.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【9】</w:t>
      </w:r>
      <w:r>
        <w:rPr>
          <w:rFonts w:hint="eastAsia" w:ascii="仿宋" w:hAnsi="仿宋" w:eastAsia="仿宋" w:cs="黑体"/>
          <w:bCs/>
          <w:sz w:val="28"/>
          <w:szCs w:val="28"/>
        </w:rPr>
        <w:tab/>
      </w:r>
      <w:r>
        <w:rPr>
          <w:rFonts w:hint="eastAsia" w:ascii="仿宋" w:hAnsi="仿宋" w:eastAsia="仿宋" w:cs="黑体"/>
          <w:bCs/>
          <w:sz w:val="28"/>
          <w:szCs w:val="28"/>
        </w:rPr>
        <w:t>王阳明.《传习录》三秦出版社，2018.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【10】南怀瑾.《论语别裁》复旦大学出版社，2005.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【11】[春秋]孙武著，[三国]曹操注. 《孙子兵法》郭化若今译， 上海古籍出版社，2019.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【12】[宋] 沈括.《梦溪笔谈》 中华书局，2016.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【13】刘毓庆.《国学概论（第二版）》北京师范大学出版社，2015.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 xml:space="preserve">【14】费孝通.《乡土中国》 上海人民出版社，2013.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 xml:space="preserve">【15】朱光潜.《谈美》 中华书局，2015.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【16】冯友兰.《中国哲学史》 商务印书馆，2011.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【17】李泽厚.《美的历程》 三联书店，2014.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【18】杨茂林.《山西文明史》 商务印书馆，2015.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【19】季羡林.《读书与做人》 国际文化出版社，2020.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【20】柏拉图.《柏拉图全集》.王晓朝译，人民出版社，2015.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【21】塞缪尔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亨廷顿</w:t>
      </w:r>
      <w:r>
        <w:rPr>
          <w:rFonts w:hint="eastAsia" w:ascii="仿宋" w:hAnsi="仿宋" w:eastAsia="仿宋" w:cs="黑体"/>
          <w:bCs/>
          <w:sz w:val="28"/>
          <w:szCs w:val="28"/>
        </w:rPr>
        <w:t>. 《文明的冲突》新华出版社，2013.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【22】约翰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罗尔斯</w:t>
      </w:r>
      <w:r>
        <w:rPr>
          <w:rFonts w:hint="eastAsia" w:ascii="仿宋" w:hAnsi="仿宋" w:eastAsia="仿宋" w:cs="黑体"/>
          <w:bCs/>
          <w:sz w:val="28"/>
          <w:szCs w:val="28"/>
        </w:rPr>
        <w:t>.《正义论》何怀宏等译，中国社会科学出版社，2001.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【23】汉娜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阿伦特</w:t>
      </w:r>
      <w:r>
        <w:rPr>
          <w:rFonts w:hint="eastAsia" w:ascii="仿宋" w:hAnsi="仿宋" w:eastAsia="仿宋" w:cs="黑体"/>
          <w:bCs/>
          <w:sz w:val="28"/>
          <w:szCs w:val="28"/>
        </w:rPr>
        <w:t>.《极权主义的起源》林骧华译，生活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读书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新知三联出版社，</w:t>
      </w:r>
      <w:r>
        <w:rPr>
          <w:rFonts w:hint="eastAsia" w:ascii="仿宋" w:hAnsi="仿宋" w:eastAsia="仿宋" w:cs="黑体"/>
          <w:bCs/>
          <w:sz w:val="28"/>
          <w:szCs w:val="28"/>
        </w:rPr>
        <w:t>2008.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【24】雷蒙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阿龙</w:t>
      </w:r>
      <w:r>
        <w:rPr>
          <w:rFonts w:hint="eastAsia" w:ascii="仿宋" w:hAnsi="仿宋" w:eastAsia="仿宋" w:cs="黑体"/>
          <w:bCs/>
          <w:sz w:val="28"/>
          <w:szCs w:val="28"/>
        </w:rPr>
        <w:t>.《历史讲演录》上海译文出版社，2011.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【25】亚当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斯密</w:t>
      </w:r>
      <w:r>
        <w:rPr>
          <w:rFonts w:hint="eastAsia" w:ascii="仿宋" w:hAnsi="仿宋" w:eastAsia="仿宋" w:cs="黑体"/>
          <w:bCs/>
          <w:sz w:val="28"/>
          <w:szCs w:val="28"/>
        </w:rPr>
        <w:t>.《国富论》孙善春，李春长译， 作家出版社，2017 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【26】戴尔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卡耐基</w:t>
      </w:r>
      <w:r>
        <w:rPr>
          <w:rFonts w:hint="eastAsia" w:ascii="仿宋" w:hAnsi="仿宋" w:eastAsia="仿宋" w:cs="黑体"/>
          <w:bCs/>
          <w:sz w:val="28"/>
          <w:szCs w:val="28"/>
        </w:rPr>
        <w:t>.《人性的弱点》孙金燕译， 中国人民大学出版社，2016 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</w:t>
      </w:r>
      <w:r>
        <w:rPr>
          <w:rFonts w:ascii="仿宋" w:hAnsi="仿宋" w:eastAsia="仿宋" w:cs="黑体"/>
          <w:bCs/>
          <w:sz w:val="28"/>
          <w:szCs w:val="28"/>
        </w:rPr>
        <w:t>27</w:t>
      </w:r>
      <w:r>
        <w:rPr>
          <w:rFonts w:hint="eastAsia" w:ascii="仿宋" w:hAnsi="仿宋" w:eastAsia="仿宋" w:cs="黑体"/>
          <w:bCs/>
          <w:sz w:val="28"/>
          <w:szCs w:val="28"/>
        </w:rPr>
        <w:t>】马基雅弗利</w:t>
      </w:r>
      <w:r>
        <w:rPr>
          <w:rFonts w:ascii="仿宋" w:hAnsi="仿宋" w:eastAsia="仿宋" w:cs="黑体"/>
          <w:bCs/>
          <w:sz w:val="28"/>
          <w:szCs w:val="28"/>
        </w:rPr>
        <w:t>.</w:t>
      </w:r>
      <w:r>
        <w:rPr>
          <w:rFonts w:hint="eastAsia" w:ascii="仿宋" w:hAnsi="仿宋" w:eastAsia="仿宋" w:cs="黑体"/>
          <w:bCs/>
          <w:sz w:val="28"/>
          <w:szCs w:val="28"/>
        </w:rPr>
        <w:t>《君主论》吕健忠译，中华书局，</w:t>
      </w:r>
      <w:r>
        <w:rPr>
          <w:rFonts w:ascii="仿宋" w:hAnsi="仿宋" w:eastAsia="仿宋" w:cs="黑体"/>
          <w:bCs/>
          <w:sz w:val="28"/>
          <w:szCs w:val="28"/>
        </w:rPr>
        <w:t>2014 .  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</w:t>
      </w:r>
      <w:r>
        <w:rPr>
          <w:rFonts w:ascii="仿宋" w:hAnsi="仿宋" w:eastAsia="仿宋" w:cs="黑体"/>
          <w:bCs/>
          <w:sz w:val="28"/>
          <w:szCs w:val="28"/>
        </w:rPr>
        <w:t>28</w:t>
      </w:r>
      <w:r>
        <w:rPr>
          <w:rFonts w:hint="eastAsia" w:ascii="仿宋" w:hAnsi="仿宋" w:eastAsia="仿宋" w:cs="黑体"/>
          <w:bCs/>
          <w:sz w:val="28"/>
          <w:szCs w:val="28"/>
        </w:rPr>
        <w:t>】马尔萨斯</w:t>
      </w:r>
      <w:r>
        <w:rPr>
          <w:rFonts w:ascii="仿宋" w:hAnsi="仿宋" w:eastAsia="仿宋" w:cs="黑体"/>
          <w:bCs/>
          <w:sz w:val="28"/>
          <w:szCs w:val="28"/>
        </w:rPr>
        <w:t>.</w:t>
      </w:r>
      <w:r>
        <w:rPr>
          <w:rFonts w:hint="eastAsia" w:ascii="仿宋" w:hAnsi="仿宋" w:eastAsia="仿宋" w:cs="黑体"/>
          <w:bCs/>
          <w:sz w:val="28"/>
          <w:szCs w:val="28"/>
        </w:rPr>
        <w:t>《人口论》</w:t>
      </w:r>
      <w:r>
        <w:rPr>
          <w:rFonts w:ascii="仿宋" w:hAnsi="仿宋" w:eastAsia="仿宋" w:cs="黑体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黑体"/>
          <w:bCs/>
          <w:sz w:val="28"/>
          <w:szCs w:val="28"/>
        </w:rPr>
        <w:t>郭大力译，北京大学出版社，</w:t>
      </w:r>
      <w:r>
        <w:rPr>
          <w:rFonts w:ascii="仿宋" w:hAnsi="仿宋" w:eastAsia="仿宋" w:cs="黑体"/>
          <w:bCs/>
          <w:sz w:val="28"/>
          <w:szCs w:val="28"/>
        </w:rPr>
        <w:t>2008 . 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【29】卡尔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冯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克劳塞维茨</w:t>
      </w:r>
      <w:r>
        <w:rPr>
          <w:rFonts w:hint="eastAsia" w:ascii="仿宋" w:hAnsi="仿宋" w:eastAsia="仿宋" w:cs="黑体"/>
          <w:bCs/>
          <w:sz w:val="28"/>
          <w:szCs w:val="28"/>
        </w:rPr>
        <w:t xml:space="preserve">.《战争论》陈川译，商务印书馆，2019.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【30】古斯塔夫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勒庞</w:t>
      </w:r>
      <w:r>
        <w:rPr>
          <w:rFonts w:hint="eastAsia" w:ascii="仿宋" w:hAnsi="仿宋" w:eastAsia="仿宋" w:cs="黑体"/>
          <w:bCs/>
          <w:sz w:val="28"/>
          <w:szCs w:val="28"/>
        </w:rPr>
        <w:t>.《乌合之众：大众心理研究》冯克利译，广西师范大学出版社，2015.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【31】赫伯特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马尔库塞</w:t>
      </w:r>
      <w:r>
        <w:rPr>
          <w:rFonts w:hint="eastAsia" w:ascii="仿宋" w:hAnsi="仿宋" w:eastAsia="仿宋" w:cs="黑体"/>
          <w:bCs/>
          <w:sz w:val="28"/>
          <w:szCs w:val="28"/>
        </w:rPr>
        <w:t>.《单向度的人：发达工业社会意识形态研究》. 刘继译，上海译文出版社，2014.</w:t>
      </w:r>
      <w:r>
        <w:rPr>
          <w:rFonts w:hint="eastAsia" w:ascii="仿宋" w:hAnsi="仿宋" w:eastAsia="仿宋" w:cs="黑体"/>
          <w:bCs/>
          <w:sz w:val="28"/>
          <w:szCs w:val="28"/>
        </w:rPr>
        <w:tab/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【32】西格蒙德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弗洛伊德</w:t>
      </w:r>
      <w:r>
        <w:rPr>
          <w:rFonts w:hint="eastAsia" w:ascii="仿宋" w:hAnsi="仿宋" w:eastAsia="仿宋" w:cs="黑体"/>
          <w:bCs/>
          <w:sz w:val="28"/>
          <w:szCs w:val="28"/>
        </w:rPr>
        <w:t>.《梦的解析》刘徽译，民主与建设出版社，2016 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【33】[宋] 洪迈撰，孔凡礼点校. 《容斋随笔》 中华书局，2017.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 xml:space="preserve">【34】[明] 徐霞客. 《徐霞客游记》. 中华书局，2015.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【35】[南朝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宋</w:t>
      </w:r>
      <w:r>
        <w:rPr>
          <w:rFonts w:hint="eastAsia" w:ascii="仿宋" w:hAnsi="仿宋" w:eastAsia="仿宋" w:cs="黑体"/>
          <w:bCs/>
          <w:sz w:val="28"/>
          <w:szCs w:val="28"/>
        </w:rPr>
        <w:t>] 刘义庆，徐震堮. 《世说新语》 中华书局，2014.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【36】清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李汝珍</w:t>
      </w:r>
      <w:r>
        <w:rPr>
          <w:rFonts w:hint="eastAsia" w:ascii="仿宋" w:hAnsi="仿宋" w:eastAsia="仿宋" w:cs="黑体"/>
          <w:bCs/>
          <w:sz w:val="28"/>
          <w:szCs w:val="28"/>
        </w:rPr>
        <w:t>.《镜花缘》北京燕山出版社，2018.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 xml:space="preserve">【37】[清] 沈复.《浮生六记》. 人民文学出版社，2018.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【38】[清] 曹雪芹.《红楼梦》. 人民文学出版社，2008.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【39】王国维.《人间词话》. 台海出版社，2017.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 xml:space="preserve">【40】老舍.《四世同堂》 鹭江出版社，2017.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【41】沈从文.《边城》武汉出版社，2013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 xml:space="preserve">【42】路遥. 《平凡的世界》 北京十月文艺出版社，2012.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 xml:space="preserve">【43】张德芬. 《遇见未知的自己》. 湖南文艺出版社，2008.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【44】钱钟书. 《围城》 人民文学出版社，1991.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【45】鲁迅.《朝花夕拾》华东师范大学出版社，2017.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【46】孙皓晖.《大秦帝国》中信出版集团股份有限公司，2016.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【47】刘慈欣.《三体》重庆出版社，2008.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【48】玖月晞.《白色橄榄树》百花洲文艺出版社，2019.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【49】莫言.《檀香刑》上海文艺出版社，2012.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【50】陈贻焮. 《杜甫评传》 北京大学出版社，2011.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【51】佛兰克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富里迪</w:t>
      </w:r>
      <w:r>
        <w:rPr>
          <w:rFonts w:hint="eastAsia" w:ascii="仿宋" w:hAnsi="仿宋" w:eastAsia="仿宋" w:cs="黑体"/>
          <w:bCs/>
          <w:sz w:val="28"/>
          <w:szCs w:val="28"/>
        </w:rPr>
        <w:t>. 《阅读的力量：从苏格拉底到推特》 北京大学出版社，2020.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【52】[英]史蒂芬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霍金著</w:t>
      </w:r>
      <w:r>
        <w:rPr>
          <w:rFonts w:hint="eastAsia" w:ascii="仿宋" w:hAnsi="仿宋" w:eastAsia="仿宋" w:cs="黑体"/>
          <w:bCs/>
          <w:sz w:val="28"/>
          <w:szCs w:val="28"/>
        </w:rPr>
        <w:t xml:space="preserve">.《时间简史》许明贤，吴忠超译， 湖南科学技术出版社，2016 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【53】亨利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戴维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梭罗</w:t>
      </w:r>
      <w:r>
        <w:rPr>
          <w:rFonts w:hint="eastAsia" w:ascii="仿宋" w:hAnsi="仿宋" w:eastAsia="仿宋" w:cs="黑体"/>
          <w:bCs/>
          <w:sz w:val="28"/>
          <w:szCs w:val="28"/>
        </w:rPr>
        <w:t>.《瓦尔登湖》 李暮译，译林出版社，2017 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【54】[法]维克多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雨果</w:t>
      </w:r>
      <w:r>
        <w:rPr>
          <w:rFonts w:hint="eastAsia" w:ascii="仿宋" w:hAnsi="仿宋" w:eastAsia="仿宋" w:cs="黑体"/>
          <w:bCs/>
          <w:sz w:val="28"/>
          <w:szCs w:val="28"/>
        </w:rPr>
        <w:t xml:space="preserve">.《悲惨世界》李玉民译 长江文艺出版社，2018 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 xml:space="preserve">【55】[俄]托尔斯泰.《战争与和平》 张捷译，西安交通大学出版社，2015 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【56】加西亚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马尔克斯</w:t>
      </w:r>
      <w:r>
        <w:rPr>
          <w:rFonts w:hint="eastAsia" w:ascii="仿宋" w:hAnsi="仿宋" w:eastAsia="仿宋" w:cs="黑体"/>
          <w:bCs/>
          <w:sz w:val="28"/>
          <w:szCs w:val="28"/>
        </w:rPr>
        <w:t xml:space="preserve">.《百年孤独》 范晔译南海出版公司，2011 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【57】[美]欧内斯特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海明威</w:t>
      </w:r>
      <w:r>
        <w:rPr>
          <w:rFonts w:hint="eastAsia" w:ascii="仿宋" w:hAnsi="仿宋" w:eastAsia="仿宋" w:cs="黑体"/>
          <w:bCs/>
          <w:sz w:val="28"/>
          <w:szCs w:val="28"/>
        </w:rPr>
        <w:t xml:space="preserve">.《老人与海》余光中译，译林出版社，2010. 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【58】东野圭吾.《白夜行》刘姿君译，南海出版公司，2008.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【59】[美]斯宾塞</w:t>
      </w:r>
      <w:r>
        <w:rPr>
          <w:rFonts w:hint="eastAsia" w:ascii="宋体" w:hAnsi="宋体" w:eastAsia="宋体" w:cs="宋体"/>
          <w:bCs/>
          <w:sz w:val="28"/>
          <w:szCs w:val="28"/>
        </w:rPr>
        <w:t>•</w:t>
      </w:r>
      <w:r>
        <w:rPr>
          <w:rFonts w:hint="eastAsia" w:ascii="仿宋" w:hAnsi="仿宋" w:eastAsia="仿宋" w:cs="仿宋"/>
          <w:bCs/>
          <w:sz w:val="28"/>
          <w:szCs w:val="28"/>
        </w:rPr>
        <w:t>约翰逊</w:t>
      </w:r>
      <w:r>
        <w:rPr>
          <w:rFonts w:hint="eastAsia" w:ascii="仿宋" w:hAnsi="仿宋" w:eastAsia="仿宋" w:cs="黑体"/>
          <w:bCs/>
          <w:sz w:val="28"/>
          <w:szCs w:val="28"/>
        </w:rPr>
        <w:t>. 《谁动了我的奶酪》魏平译 ，中信出版社，2020.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【60】村上春树.《且听风吟》林少华译，上海译文出版社，2007.</w:t>
      </w:r>
    </w:p>
    <w:p>
      <w:pPr>
        <w:spacing w:beforeLines="50" w:afterLines="50" w:line="360" w:lineRule="auto"/>
        <w:jc w:val="both"/>
        <w:rPr>
          <w:rFonts w:ascii="仿宋" w:hAnsi="仿宋" w:eastAsia="仿宋" w:cs="黑体"/>
          <w:bCs/>
          <w:sz w:val="28"/>
          <w:szCs w:val="28"/>
        </w:rPr>
      </w:pPr>
      <w:r>
        <w:rPr>
          <w:rFonts w:hint="eastAsia" w:ascii="仿宋" w:hAnsi="仿宋" w:eastAsia="仿宋" w:cs="黑体"/>
          <w:bCs/>
          <w:sz w:val="28"/>
          <w:szCs w:val="28"/>
        </w:rPr>
        <w:t>说明：书评作者也可自选书，但必须是有资质的正规出版社出版的书。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76CD7"/>
    <w:rsid w:val="002A15B1"/>
    <w:rsid w:val="00323B43"/>
    <w:rsid w:val="00324BB7"/>
    <w:rsid w:val="003D37D8"/>
    <w:rsid w:val="00426133"/>
    <w:rsid w:val="004358AB"/>
    <w:rsid w:val="004C1812"/>
    <w:rsid w:val="00723286"/>
    <w:rsid w:val="007D1CB1"/>
    <w:rsid w:val="00873EE5"/>
    <w:rsid w:val="008B7726"/>
    <w:rsid w:val="009C5E06"/>
    <w:rsid w:val="00BD6D96"/>
    <w:rsid w:val="00D31D50"/>
    <w:rsid w:val="00DC1424"/>
    <w:rsid w:val="00E802DD"/>
    <w:rsid w:val="00E842C8"/>
    <w:rsid w:val="23B158C7"/>
    <w:rsid w:val="603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widowControl w:val="0"/>
      <w:adjustRightInd/>
      <w:snapToGrid/>
      <w:spacing w:after="0"/>
      <w:ind w:left="420" w:leftChars="20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paragraph" w:styleId="3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599</Words>
  <Characters>3416</Characters>
  <Lines>28</Lines>
  <Paragraphs>8</Paragraphs>
  <TotalTime>44</TotalTime>
  <ScaleCrop>false</ScaleCrop>
  <LinksUpToDate>false</LinksUpToDate>
  <CharactersWithSpaces>4007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WYS</dc:creator>
  <cp:lastModifiedBy>同饮黄河水</cp:lastModifiedBy>
  <dcterms:modified xsi:type="dcterms:W3CDTF">2022-01-11T01:42:30Z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F793E12573B4437CB496C718AF9ED304</vt:lpwstr>
  </property>
</Properties>
</file>